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Prata" w:cs="Prata" w:eastAsia="Prata" w:hAnsi="Prata"/>
          <w:i w:val="1"/>
          <w:color w:val="00b0f0"/>
          <w:sz w:val="44"/>
          <w:szCs w:val="44"/>
        </w:rPr>
      </w:pPr>
      <w:r w:rsidDel="00000000" w:rsidR="00000000" w:rsidRPr="00000000">
        <w:rPr>
          <w:rFonts w:ascii="Prata" w:cs="Prata" w:eastAsia="Prata" w:hAnsi="Prata"/>
          <w:b w:val="1"/>
          <w:i w:val="1"/>
          <w:color w:val="00b0f0"/>
          <w:sz w:val="44"/>
          <w:szCs w:val="44"/>
          <w:rtl w:val="0"/>
        </w:rPr>
        <w:t xml:space="preserve">November 2025</w:t>
      </w:r>
      <w:r w:rsidDel="00000000" w:rsidR="00000000" w:rsidRPr="00000000">
        <w:rPr>
          <w:rFonts w:ascii="Prata" w:cs="Prata" w:eastAsia="Prata" w:hAnsi="Prata"/>
          <w:i w:val="1"/>
          <w:color w:val="00b0f0"/>
          <w:sz w:val="44"/>
          <w:szCs w:val="44"/>
          <w:rtl w:val="0"/>
        </w:rPr>
        <w:t xml:space="preserve"> - Parent’s Prayer Calendar</w:t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27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30"/>
        <w:gridCol w:w="1875"/>
        <w:gridCol w:w="1560"/>
        <w:gridCol w:w="1770"/>
        <w:gridCol w:w="1935"/>
        <w:gridCol w:w="1740"/>
        <w:gridCol w:w="2040"/>
        <w:tblGridChange w:id="0">
          <w:tblGrid>
            <w:gridCol w:w="1830"/>
            <w:gridCol w:w="1875"/>
            <w:gridCol w:w="1560"/>
            <w:gridCol w:w="1770"/>
            <w:gridCol w:w="1935"/>
            <w:gridCol w:w="1740"/>
            <w:gridCol w:w="2040"/>
          </w:tblGrid>
        </w:tblGridChange>
      </w:tblGrid>
      <w:tr>
        <w:trPr>
          <w:cantSplit w:val="0"/>
          <w:trHeight w:val="375" w:hRule="atLeast"/>
          <w:tblHeader w:val="0"/>
        </w:trPr>
        <w:tc>
          <w:tcPr>
            <w:shd w:fill="00b0f0" w:val="clear"/>
          </w:tcPr>
          <w:p w:rsidR="00000000" w:rsidDel="00000000" w:rsidP="00000000" w:rsidRDefault="00000000" w:rsidRPr="00000000" w14:paraId="00000003">
            <w:pPr>
              <w:rPr>
                <w:rFonts w:ascii="Prata" w:cs="Prata" w:eastAsia="Prata" w:hAnsi="Prata"/>
              </w:rPr>
            </w:pPr>
            <w:r w:rsidDel="00000000" w:rsidR="00000000" w:rsidRPr="00000000">
              <w:rPr>
                <w:rFonts w:ascii="Prata" w:cs="Prata" w:eastAsia="Prata" w:hAnsi="Prata"/>
                <w:color w:val="ffffff"/>
                <w:sz w:val="18"/>
                <w:szCs w:val="18"/>
                <w:rtl w:val="0"/>
              </w:rPr>
              <w:t xml:space="preserve">        Sunday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d7d31" w:val="clear"/>
          </w:tcPr>
          <w:p w:rsidR="00000000" w:rsidDel="00000000" w:rsidP="00000000" w:rsidRDefault="00000000" w:rsidRPr="00000000" w14:paraId="00000004">
            <w:pPr>
              <w:rPr>
                <w:rFonts w:ascii="Prata" w:cs="Prata" w:eastAsia="Prata" w:hAnsi="Prata"/>
                <w:color w:val="ffffff"/>
              </w:rPr>
            </w:pPr>
            <w:r w:rsidDel="00000000" w:rsidR="00000000" w:rsidRPr="00000000">
              <w:rPr>
                <w:rFonts w:ascii="Prata" w:cs="Prata" w:eastAsia="Prata" w:hAnsi="Prata"/>
                <w:color w:val="ffffff"/>
                <w:sz w:val="18"/>
                <w:szCs w:val="18"/>
                <w:rtl w:val="0"/>
              </w:rPr>
              <w:t xml:space="preserve">         Monday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00b0f0" w:val="clear"/>
          </w:tcPr>
          <w:p w:rsidR="00000000" w:rsidDel="00000000" w:rsidP="00000000" w:rsidRDefault="00000000" w:rsidRPr="00000000" w14:paraId="00000005">
            <w:pPr>
              <w:rPr>
                <w:rFonts w:ascii="Prata" w:cs="Prata" w:eastAsia="Prata" w:hAnsi="Prata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Prata" w:cs="Prata" w:eastAsia="Prata" w:hAnsi="Prata"/>
                <w:color w:val="ffffff"/>
                <w:sz w:val="18"/>
                <w:szCs w:val="18"/>
                <w:rtl w:val="0"/>
              </w:rPr>
              <w:t xml:space="preserve">       Tuesday</w:t>
            </w:r>
          </w:p>
        </w:tc>
        <w:tc>
          <w:tcPr>
            <w:shd w:fill="ed7d31" w:val="clear"/>
          </w:tcPr>
          <w:p w:rsidR="00000000" w:rsidDel="00000000" w:rsidP="00000000" w:rsidRDefault="00000000" w:rsidRPr="00000000" w14:paraId="00000006">
            <w:pPr>
              <w:rPr>
                <w:rFonts w:ascii="Prata" w:cs="Prata" w:eastAsia="Prata" w:hAnsi="Prata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Prata" w:cs="Prata" w:eastAsia="Prata" w:hAnsi="Prata"/>
                <w:color w:val="ffffff"/>
                <w:sz w:val="18"/>
                <w:szCs w:val="18"/>
                <w:rtl w:val="0"/>
              </w:rPr>
              <w:t xml:space="preserve">     Wednesday</w:t>
            </w:r>
          </w:p>
        </w:tc>
        <w:tc>
          <w:tcPr>
            <w:shd w:fill="00b0f0" w:val="clear"/>
          </w:tcPr>
          <w:p w:rsidR="00000000" w:rsidDel="00000000" w:rsidP="00000000" w:rsidRDefault="00000000" w:rsidRPr="00000000" w14:paraId="00000007">
            <w:pPr>
              <w:rPr>
                <w:rFonts w:ascii="Prata" w:cs="Prata" w:eastAsia="Prata" w:hAnsi="Prata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Prata" w:cs="Prata" w:eastAsia="Prata" w:hAnsi="Prata"/>
                <w:color w:val="ffffff"/>
                <w:sz w:val="18"/>
                <w:szCs w:val="18"/>
                <w:rtl w:val="0"/>
              </w:rPr>
              <w:t xml:space="preserve">      Thursday</w:t>
            </w:r>
          </w:p>
        </w:tc>
        <w:tc>
          <w:tcPr>
            <w:shd w:fill="ed7d31" w:val="clear"/>
          </w:tcPr>
          <w:p w:rsidR="00000000" w:rsidDel="00000000" w:rsidP="00000000" w:rsidRDefault="00000000" w:rsidRPr="00000000" w14:paraId="00000008">
            <w:pPr>
              <w:rPr>
                <w:rFonts w:ascii="Prata" w:cs="Prata" w:eastAsia="Prata" w:hAnsi="Prata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Prata" w:cs="Prata" w:eastAsia="Prata" w:hAnsi="Prata"/>
                <w:color w:val="ffffff"/>
                <w:sz w:val="18"/>
                <w:szCs w:val="18"/>
                <w:rtl w:val="0"/>
              </w:rPr>
              <w:t xml:space="preserve">          Friday</w:t>
            </w:r>
          </w:p>
        </w:tc>
        <w:tc>
          <w:tcPr>
            <w:shd w:fill="00b0f0" w:val="clear"/>
          </w:tcPr>
          <w:p w:rsidR="00000000" w:rsidDel="00000000" w:rsidP="00000000" w:rsidRDefault="00000000" w:rsidRPr="00000000" w14:paraId="00000009">
            <w:pPr>
              <w:rPr>
                <w:rFonts w:ascii="Prata" w:cs="Prata" w:eastAsia="Prata" w:hAnsi="Prata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Prata" w:cs="Prata" w:eastAsia="Prata" w:hAnsi="Prata"/>
                <w:color w:val="ffffff"/>
                <w:sz w:val="18"/>
                <w:szCs w:val="18"/>
                <w:rtl w:val="0"/>
              </w:rPr>
              <w:t xml:space="preserve">         Saturday</w:t>
            </w:r>
          </w:p>
        </w:tc>
      </w:tr>
      <w:tr>
        <w:trPr>
          <w:cantSplit w:val="0"/>
          <w:trHeight w:val="1328.0859375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ind w:left="0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ind w:left="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1. Pray that God’s will will be done in the heart of your child this month. </w:t>
            </w:r>
          </w:p>
        </w:tc>
      </w:tr>
      <w:tr>
        <w:trPr>
          <w:cantSplit w:val="0"/>
          <w:trHeight w:val="1380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spacing w:line="240" w:lineRule="auto"/>
              <w:rPr>
                <w:color w:val="121212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2. “Let all that you do be done in love.” — 1</w:t>
            </w: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Corinthians 16:14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3. Let God search you today, ask him for comfort and direction. </w:t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4. Be open today, let God speak through you and how you act onto others today.</w:t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5. Pray for the wisdom of Pepperdine’s administration. </w:t>
            </w:r>
          </w:p>
        </w:tc>
        <w:tc>
          <w:tcPr/>
          <w:p w:rsidR="00000000" w:rsidDel="00000000" w:rsidP="00000000" w:rsidRDefault="00000000" w:rsidRPr="00000000" w14:paraId="0000001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6. Pray for those who are going through a hardship today, whatever it may be, that they would find comfort with the Lord.</w:t>
            </w:r>
          </w:p>
        </w:tc>
        <w:tc>
          <w:tcPr/>
          <w:p w:rsidR="00000000" w:rsidDel="00000000" w:rsidP="00000000" w:rsidRDefault="00000000" w:rsidRPr="00000000" w14:paraId="0000001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7. Pray that regardless of what phase of life we are in, that today we choose to walk in love and light.</w:t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8. Sit with God in prayer and ask Him to reveal to you how He sees you today.</w:t>
            </w:r>
          </w:p>
        </w:tc>
      </w:tr>
      <w:tr>
        <w:trPr>
          <w:cantSplit w:val="0"/>
          <w:trHeight w:val="1200" w:hRule="atLeast"/>
          <w:tblHeader w:val="0"/>
        </w:trPr>
        <w:tc>
          <w:tcPr/>
          <w:p w:rsidR="00000000" w:rsidDel="00000000" w:rsidP="00000000" w:rsidRDefault="00000000" w:rsidRPr="00000000" w14:paraId="0000001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9. “The Lord will fight for you; you need only to be still.” — Exodus 14:14</w:t>
            </w:r>
          </w:p>
          <w:p w:rsidR="00000000" w:rsidDel="00000000" w:rsidP="00000000" w:rsidRDefault="00000000" w:rsidRPr="00000000" w14:paraId="0000001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10. Pray for those who do not yet know God or have a relationship with Him. </w:t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11. Spend time thanking God for people who have sacrificed to allow you to be in your current position.</w:t>
            </w:r>
          </w:p>
          <w:p w:rsidR="00000000" w:rsidDel="00000000" w:rsidP="00000000" w:rsidRDefault="00000000" w:rsidRPr="00000000" w14:paraId="0000001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12. Pray for those in our community who are facing financial insecurity.</w:t>
            </w:r>
          </w:p>
          <w:p w:rsidR="00000000" w:rsidDel="00000000" w:rsidP="00000000" w:rsidRDefault="00000000" w:rsidRPr="00000000" w14:paraId="0000001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13. Spend time praying blessings over someone who has hurt you in the past and reflect on God’s heart of forgiveness.</w:t>
            </w:r>
          </w:p>
        </w:tc>
        <w:tc>
          <w:tcPr/>
          <w:p w:rsidR="00000000" w:rsidDel="00000000" w:rsidP="00000000" w:rsidRDefault="00000000" w:rsidRPr="00000000" w14:paraId="0000002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14. Pray over your own community, that the people within it would have safety, peace, and joy.</w:t>
            </w:r>
          </w:p>
        </w:tc>
        <w:tc>
          <w:tcPr/>
          <w:p w:rsidR="00000000" w:rsidDel="00000000" w:rsidP="00000000" w:rsidRDefault="00000000" w:rsidRPr="00000000" w14:paraId="0000002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15. Be kind today, let God’s light shine through you. </w:t>
            </w:r>
          </w:p>
        </w:tc>
      </w:tr>
      <w:tr>
        <w:trPr>
          <w:cantSplit w:val="0"/>
          <w:trHeight w:val="1140" w:hRule="atLeast"/>
          <w:tblHeader w:val="0"/>
        </w:trPr>
        <w:tc>
          <w:tcPr/>
          <w:p w:rsidR="00000000" w:rsidDel="00000000" w:rsidP="00000000" w:rsidRDefault="00000000" w:rsidRPr="00000000" w14:paraId="0000002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16. “Every good and perfect gift is from above.” — James 1:17</w:t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17. Spend time praising God’s creation and for all he has done for us and for the world around us.</w:t>
            </w:r>
          </w:p>
        </w:tc>
        <w:tc>
          <w:tcPr/>
          <w:p w:rsidR="00000000" w:rsidDel="00000000" w:rsidP="00000000" w:rsidRDefault="00000000" w:rsidRPr="00000000" w14:paraId="0000002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18. Pray for courage to share God’s love with those around you today!</w:t>
            </w:r>
          </w:p>
        </w:tc>
        <w:tc>
          <w:tcPr/>
          <w:p w:rsidR="00000000" w:rsidDel="00000000" w:rsidP="00000000" w:rsidRDefault="00000000" w:rsidRPr="00000000" w14:paraId="0000002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19. Pray for a clear mind today, that runaway thoughts or emotions would not have hold on you.</w:t>
            </w:r>
          </w:p>
          <w:p w:rsidR="00000000" w:rsidDel="00000000" w:rsidP="00000000" w:rsidRDefault="00000000" w:rsidRPr="00000000" w14:paraId="0000002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20. Ask God for ways that you can glorify Him today and the week to come.</w:t>
            </w:r>
          </w:p>
        </w:tc>
        <w:tc>
          <w:tcPr/>
          <w:p w:rsidR="00000000" w:rsidDel="00000000" w:rsidP="00000000" w:rsidRDefault="00000000" w:rsidRPr="00000000" w14:paraId="0000002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21. Pray for discernment in where you could give your time, talents, and treasures.</w:t>
            </w:r>
          </w:p>
          <w:p w:rsidR="00000000" w:rsidDel="00000000" w:rsidP="00000000" w:rsidRDefault="00000000" w:rsidRPr="00000000" w14:paraId="0000002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22. Pray for your local church, that they would be a vessel of God’s love, shining light on the community. </w:t>
            </w:r>
          </w:p>
        </w:tc>
      </w:tr>
      <w:tr>
        <w:trPr>
          <w:cantSplit w:val="0"/>
          <w:trHeight w:val="1755" w:hRule="atLeast"/>
          <w:tblHeader w:val="0"/>
        </w:trPr>
        <w:tc>
          <w:tcPr/>
          <w:p w:rsidR="00000000" w:rsidDel="00000000" w:rsidP="00000000" w:rsidRDefault="00000000" w:rsidRPr="00000000" w14:paraId="0000002C">
            <w:pPr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23. “</w:t>
            </w: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In everything give thanks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.” — 1 Thessalonians 5:18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24. Pray and give thanks to all parents and parent figures we have in our lives!</w:t>
            </w:r>
          </w:p>
        </w:tc>
        <w:tc>
          <w:tcPr/>
          <w:p w:rsidR="00000000" w:rsidDel="00000000" w:rsidP="00000000" w:rsidRDefault="00000000" w:rsidRPr="00000000" w14:paraId="0000002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25. Thank God for the blessings that are in your life, both seen and unseen.</w:t>
            </w:r>
          </w:p>
        </w:tc>
        <w:tc>
          <w:tcPr/>
          <w:p w:rsidR="00000000" w:rsidDel="00000000" w:rsidP="00000000" w:rsidRDefault="00000000" w:rsidRPr="00000000" w14:paraId="0000003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26. Thank God for providing more than we deserve. Let your hearts stay humble and full of gratitude today and always.</w:t>
            </w:r>
          </w:p>
        </w:tc>
        <w:tc>
          <w:tcPr/>
          <w:p w:rsidR="00000000" w:rsidDel="00000000" w:rsidP="00000000" w:rsidRDefault="00000000" w:rsidRPr="00000000" w14:paraId="0000003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27. Thank God for His steadfast love and mercy that never fails.</w:t>
            </w:r>
          </w:p>
        </w:tc>
        <w:tc>
          <w:tcPr/>
          <w:p w:rsidR="00000000" w:rsidDel="00000000" w:rsidP="00000000" w:rsidRDefault="00000000" w:rsidRPr="00000000" w14:paraId="0000003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28. Pray over your home that God would bless it and be present within it.</w:t>
            </w:r>
          </w:p>
          <w:p w:rsidR="00000000" w:rsidDel="00000000" w:rsidP="00000000" w:rsidRDefault="00000000" w:rsidRPr="00000000" w14:paraId="0000003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29. Acknowledge the goodness of the Lord, do not let it be taken for granted. Give thanks.</w:t>
            </w:r>
          </w:p>
        </w:tc>
      </w:tr>
      <w:tr>
        <w:trPr>
          <w:cantSplit w:val="0"/>
          <w:trHeight w:val="9.7265625" w:hRule="atLeast"/>
          <w:tblHeader w:val="0"/>
        </w:trPr>
        <w:tc>
          <w:tcPr/>
          <w:p w:rsidR="00000000" w:rsidDel="00000000" w:rsidP="00000000" w:rsidRDefault="00000000" w:rsidRPr="00000000" w14:paraId="0000003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30. “Oh, magnify the Lord with me, and let us exalt His name together!” — Psalm 34: 3</w:t>
            </w:r>
          </w:p>
        </w:tc>
        <w:tc>
          <w:tcPr/>
          <w:p w:rsidR="00000000" w:rsidDel="00000000" w:rsidP="00000000" w:rsidRDefault="00000000" w:rsidRPr="00000000" w14:paraId="0000003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C">
      <w:pPr>
        <w:jc w:val="left"/>
        <w:rPr>
          <w:rFonts w:ascii="Bad Script" w:cs="Bad Script" w:eastAsia="Bad Script" w:hAnsi="Bad Script"/>
          <w:color w:val="00b0f0"/>
          <w:sz w:val="56"/>
          <w:szCs w:val="56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sectPr>
      <w:pgSz w:h="12240" w:w="15840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Prata">
    <w:embedRegular w:fontKey="{00000000-0000-0000-0000-000000000000}" r:id="rId1" w:subsetted="0"/>
  </w:font>
  <w:font w:name="Roboto">
    <w:embedRegular w:fontKey="{00000000-0000-0000-0000-000000000000}" r:id="rId2" w:subsetted="0"/>
    <w:embedBold w:fontKey="{00000000-0000-0000-0000-000000000000}" r:id="rId3" w:subsetted="0"/>
    <w:embedItalic w:fontKey="{00000000-0000-0000-0000-000000000000}" r:id="rId4" w:subsetted="0"/>
    <w:embedBoldItalic w:fontKey="{00000000-0000-0000-0000-000000000000}" r:id="rId5" w:subsetted="0"/>
  </w:font>
  <w:font w:name="Bad Script">
    <w:embedRegular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F47295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Strong">
    <w:name w:val="Strong"/>
    <w:basedOn w:val="DefaultParagraphFont"/>
    <w:uiPriority w:val="22"/>
    <w:qFormat w:val="1"/>
    <w:rsid w:val="007764E4"/>
    <w:rPr>
      <w:b w:val="1"/>
      <w:bCs w:val="1"/>
    </w:rPr>
  </w:style>
  <w:style w:type="paragraph" w:styleId="Header">
    <w:name w:val="header"/>
    <w:basedOn w:val="Normal"/>
    <w:link w:val="HeaderChar"/>
    <w:uiPriority w:val="99"/>
    <w:unhideWhenUsed w:val="1"/>
    <w:rsid w:val="003932A8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3932A8"/>
  </w:style>
  <w:style w:type="paragraph" w:styleId="Footer">
    <w:name w:val="footer"/>
    <w:basedOn w:val="Normal"/>
    <w:link w:val="FooterChar"/>
    <w:uiPriority w:val="99"/>
    <w:unhideWhenUsed w:val="1"/>
    <w:rsid w:val="003932A8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3932A8"/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rata-regular.ttf"/><Relationship Id="rId2" Type="http://schemas.openxmlformats.org/officeDocument/2006/relationships/font" Target="fonts/Roboto-regular.ttf"/><Relationship Id="rId3" Type="http://schemas.openxmlformats.org/officeDocument/2006/relationships/font" Target="fonts/Roboto-bold.ttf"/><Relationship Id="rId4" Type="http://schemas.openxmlformats.org/officeDocument/2006/relationships/font" Target="fonts/Roboto-italic.ttf"/><Relationship Id="rId5" Type="http://schemas.openxmlformats.org/officeDocument/2006/relationships/font" Target="fonts/Roboto-boldItalic.ttf"/><Relationship Id="rId6" Type="http://schemas.openxmlformats.org/officeDocument/2006/relationships/font" Target="fonts/BadScript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d89bTv1iCPXuUSOphe+3i56boQ==">CgMxLjAyCGguZ2pkZ3hzOAByITFtS0hzem0zWWdhNzYyUlVkYTYxOWJtR1d5RVh2V1JLbg==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2019-04-19T10:09:00Z</dcterms:created>
  <dc:creator>student</dc:creator>
</cp:coreProperties>
</file>